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5C1F" w14:textId="77777777" w:rsidR="00A67620" w:rsidRPr="00103C1E" w:rsidRDefault="00CA269E" w:rsidP="00D91C86">
      <w:pPr>
        <w:pStyle w:val="TitleMain"/>
        <w:rPr>
          <w:lang w:val="it-IT"/>
        </w:rPr>
      </w:pPr>
      <w:r w:rsidRPr="00103C1E">
        <w:rPr>
          <w:lang w:val="it-IT"/>
        </w:rPr>
        <w:t>INFORMATIVA SUL TRATTAMENTO DEI DATI PERSONALI</w:t>
      </w:r>
    </w:p>
    <w:p w14:paraId="073FCA49" w14:textId="77777777" w:rsidR="00A67620" w:rsidRPr="00103C1E" w:rsidRDefault="00CA269E" w:rsidP="00D91C86">
      <w:pPr>
        <w:pStyle w:val="Sottotitolo"/>
        <w:jc w:val="both"/>
        <w:rPr>
          <w:lang w:val="it-IT"/>
        </w:rPr>
      </w:pPr>
      <w:r w:rsidRPr="00103C1E">
        <w:rPr>
          <w:lang w:val="it-IT"/>
        </w:rPr>
        <w:t>ai sensi degli artt. 13 e 14 del Regolamento (UE) 2016/679</w:t>
      </w:r>
      <w:r w:rsidRPr="00103C1E">
        <w:rPr>
          <w:lang w:val="it-IT"/>
        </w:rPr>
        <w:br/>
        <w:t>Richiesta di accesso ai servizi dell’Organismo di Composizione della Crisi da sovraindebitamento</w:t>
      </w:r>
    </w:p>
    <w:p w14:paraId="35400EC3" w14:textId="77777777" w:rsidR="00A67620" w:rsidRPr="00103C1E" w:rsidRDefault="00CA269E" w:rsidP="00D91C86">
      <w:pPr>
        <w:pStyle w:val="SectionHeading"/>
        <w:jc w:val="both"/>
        <w:rPr>
          <w:lang w:val="it-IT"/>
        </w:rPr>
      </w:pPr>
      <w:r w:rsidRPr="00103C1E">
        <w:rPr>
          <w:lang w:val="it-IT"/>
        </w:rPr>
        <w:t>Premessa</w:t>
      </w:r>
    </w:p>
    <w:p w14:paraId="75832A2D" w14:textId="77777777" w:rsidR="00A67620" w:rsidRPr="00103C1E" w:rsidRDefault="00CA269E" w:rsidP="00D91C86">
      <w:pPr>
        <w:pStyle w:val="Clause"/>
        <w:jc w:val="both"/>
        <w:rPr>
          <w:lang w:val="it-IT"/>
        </w:rPr>
      </w:pPr>
      <w:r w:rsidRPr="00103C1E">
        <w:rPr>
          <w:lang w:val="it-IT"/>
        </w:rPr>
        <w:t>L’ORDINE DEGLI AVVOCATI DI PIACENZA, con sede in Vicolo del Consiglio n. 12 - 29121 Piacenza, quale titolare del trattamento dei dati personali connessi alle attività dell’Organismo di Composizione della Crisi da sovraindebitamento istituito presso l’Ordine medesimo (di seguito anche “OCC”), rende la presente informativa alle persone fisiche che richiedono l’accesso ai servizi dell’OCC mediante compilazione e presentazione degli appositi moduli cartacei o telematici.</w:t>
      </w:r>
    </w:p>
    <w:p w14:paraId="43F5EA4C" w14:textId="77777777" w:rsidR="00A67620" w:rsidRPr="00103C1E" w:rsidRDefault="00CA269E" w:rsidP="00D91C86">
      <w:pPr>
        <w:pStyle w:val="SectionHeading"/>
        <w:jc w:val="both"/>
        <w:rPr>
          <w:lang w:val="it-IT"/>
        </w:rPr>
      </w:pPr>
      <w:r w:rsidRPr="00103C1E">
        <w:rPr>
          <w:lang w:val="it-IT"/>
        </w:rPr>
        <w:t>1. Titolare del trattamento</w:t>
      </w:r>
    </w:p>
    <w:p w14:paraId="4C2A3974" w14:textId="443A44C9" w:rsidR="00A67620" w:rsidRPr="00103C1E" w:rsidRDefault="00CA269E" w:rsidP="00D91C86">
      <w:pPr>
        <w:pStyle w:val="Clause"/>
        <w:jc w:val="both"/>
        <w:rPr>
          <w:lang w:val="it-IT"/>
        </w:rPr>
      </w:pPr>
      <w:r w:rsidRPr="00103C1E">
        <w:rPr>
          <w:lang w:val="it-IT"/>
        </w:rPr>
        <w:t xml:space="preserve">Il titolare del trattamento è l’ORDINE DEGLI AVVOCATI DI PIACENZA, con sede in Vicolo del Consiglio n. 12 - 29121 Piacenza, C.F. 80010350330, Tel. 0523.320708, e-mail segreteria@piacenzaordineavvocati.it, PEC occavvocatipc@legalmail.it, sito internet </w:t>
      </w:r>
      <w:hyperlink r:id="rId8" w:history="1">
        <w:r w:rsidR="00103C1E" w:rsidRPr="00103C1E">
          <w:rPr>
            <w:rStyle w:val="Collegamentoipertestuale"/>
            <w:lang w:val="it-IT"/>
          </w:rPr>
          <w:t>www.piacenzaordineavvocati.it</w:t>
        </w:r>
      </w:hyperlink>
      <w:r w:rsidRPr="00103C1E">
        <w:rPr>
          <w:lang w:val="it-IT"/>
        </w:rPr>
        <w:t>.</w:t>
      </w:r>
    </w:p>
    <w:p w14:paraId="4AD8F1C3" w14:textId="7957EA7D" w:rsidR="00B50E04" w:rsidRDefault="00B50E04" w:rsidP="00D91C86">
      <w:pPr>
        <w:pStyle w:val="SectionHeading"/>
        <w:jc w:val="both"/>
        <w:rPr>
          <w:b w:val="0"/>
          <w:color w:val="auto"/>
          <w:sz w:val="22"/>
          <w:lang w:val="it-IT"/>
        </w:rPr>
      </w:pPr>
      <w:r w:rsidRPr="00B50E04">
        <w:rPr>
          <w:b w:val="0"/>
          <w:color w:val="auto"/>
          <w:sz w:val="22"/>
          <w:lang w:val="it-IT"/>
        </w:rPr>
        <w:t>Responsabile del Trattamento dei dati è Zucchet</w:t>
      </w:r>
      <w:r w:rsidR="00B64311">
        <w:rPr>
          <w:b w:val="0"/>
          <w:color w:val="auto"/>
          <w:sz w:val="22"/>
          <w:lang w:val="it-IT"/>
        </w:rPr>
        <w:t>t</w:t>
      </w:r>
      <w:r w:rsidRPr="00B50E04">
        <w:rPr>
          <w:b w:val="0"/>
          <w:color w:val="auto"/>
          <w:sz w:val="22"/>
          <w:lang w:val="it-IT"/>
        </w:rPr>
        <w:t xml:space="preserve">i Software Giuridico srl – Via Enrico Fermi, 134 – Vicenza, quale </w:t>
      </w:r>
      <w:r w:rsidR="00B64311">
        <w:rPr>
          <w:b w:val="0"/>
          <w:color w:val="auto"/>
          <w:sz w:val="22"/>
          <w:lang w:val="it-IT"/>
        </w:rPr>
        <w:t>f</w:t>
      </w:r>
      <w:r w:rsidRPr="00B50E04">
        <w:rPr>
          <w:b w:val="0"/>
          <w:color w:val="auto"/>
          <w:sz w:val="22"/>
          <w:lang w:val="it-IT"/>
        </w:rPr>
        <w:t>ornitore e manutentore del software di gestione dell’archiviazione e conservazione telematica dei dati ivi inclusi.</w:t>
      </w:r>
    </w:p>
    <w:p w14:paraId="0AEAFACC" w14:textId="60161964" w:rsidR="00A67620" w:rsidRPr="00103C1E" w:rsidRDefault="00CA269E" w:rsidP="00D91C86">
      <w:pPr>
        <w:pStyle w:val="SectionHeading"/>
        <w:jc w:val="both"/>
        <w:rPr>
          <w:lang w:val="it-IT"/>
        </w:rPr>
      </w:pPr>
      <w:r w:rsidRPr="00103C1E">
        <w:rPr>
          <w:lang w:val="it-IT"/>
        </w:rPr>
        <w:t>2. Responsabile della protezione dei dati (DPO/RPD)</w:t>
      </w:r>
    </w:p>
    <w:p w14:paraId="73A42DE9" w14:textId="77777777" w:rsidR="00A67620" w:rsidRPr="00103C1E" w:rsidRDefault="00CA269E" w:rsidP="00D91C86">
      <w:pPr>
        <w:pStyle w:val="Clause"/>
        <w:jc w:val="both"/>
        <w:rPr>
          <w:lang w:val="it-IT"/>
        </w:rPr>
      </w:pPr>
      <w:r w:rsidRPr="00103C1E">
        <w:rPr>
          <w:lang w:val="it-IT"/>
        </w:rPr>
        <w:t>Il Responsabile della protezione dei dati è contattabile all’indirizzo e-mail dpo@ordineavvocatipiacenza.it.</w:t>
      </w:r>
    </w:p>
    <w:p w14:paraId="7C82409F" w14:textId="77777777" w:rsidR="00A67620" w:rsidRPr="00103C1E" w:rsidRDefault="00CA269E" w:rsidP="00D91C86">
      <w:pPr>
        <w:pStyle w:val="SectionHeading"/>
        <w:jc w:val="both"/>
        <w:rPr>
          <w:lang w:val="it-IT"/>
        </w:rPr>
      </w:pPr>
      <w:r w:rsidRPr="00103C1E">
        <w:rPr>
          <w:lang w:val="it-IT"/>
        </w:rPr>
        <w:t>3. Finalità del trattamento</w:t>
      </w:r>
    </w:p>
    <w:p w14:paraId="48AB2390" w14:textId="7591660A" w:rsidR="00522FE3" w:rsidRDefault="00DC3EC4" w:rsidP="00522FE3">
      <w:pPr>
        <w:pStyle w:val="Clause"/>
        <w:jc w:val="both"/>
        <w:rPr>
          <w:lang w:val="it-IT"/>
        </w:rPr>
      </w:pPr>
      <w:r w:rsidRPr="00DC3EC4">
        <w:rPr>
          <w:lang w:val="it-IT"/>
        </w:rPr>
        <w:t xml:space="preserve">Il trattamento dei suoi dati personali, in qualità di richiedente la Composizione della Crisi da Sovraindebitamento, è finalizzato unicamente alla corretta e completa esecuzione del suddetto procedimento, comprese le sue fasi preparatorie e conseguenziali ai sensi del D.lgs. 28/2010 e, in particolare per: </w:t>
      </w:r>
    </w:p>
    <w:p w14:paraId="4554AF53" w14:textId="77777777" w:rsidR="007A0FAF" w:rsidRDefault="00522FE3" w:rsidP="00522FE3">
      <w:pPr>
        <w:pStyle w:val="Clause"/>
        <w:jc w:val="both"/>
        <w:rPr>
          <w:lang w:val="it-IT"/>
        </w:rPr>
      </w:pPr>
      <w:r>
        <w:rPr>
          <w:lang w:val="it-IT"/>
        </w:rPr>
        <w:t xml:space="preserve">- </w:t>
      </w:r>
      <w:r w:rsidR="00CA269E" w:rsidRPr="00103C1E">
        <w:rPr>
          <w:lang w:val="it-IT"/>
        </w:rPr>
        <w:t>ricevere, protocollare, registrare e istruire la domanda di accesso ai servizi dell’OCC;</w:t>
      </w:r>
    </w:p>
    <w:p w14:paraId="5D00234B" w14:textId="5CD6D56C" w:rsidR="007A0FAF" w:rsidRDefault="00522FE3" w:rsidP="00522FE3">
      <w:pPr>
        <w:pStyle w:val="Clause"/>
        <w:jc w:val="both"/>
        <w:rPr>
          <w:lang w:val="it-IT"/>
        </w:rPr>
      </w:pPr>
      <w:r>
        <w:rPr>
          <w:lang w:val="it-IT"/>
        </w:rPr>
        <w:t>-</w:t>
      </w:r>
      <w:r w:rsidR="00CA269E" w:rsidRPr="00103C1E">
        <w:rPr>
          <w:lang w:val="it-IT"/>
        </w:rPr>
        <w:t xml:space="preserve"> verificare l’ammissibilità dell’istanza e la completezza della documentazione prodotta;</w:t>
      </w:r>
    </w:p>
    <w:p w14:paraId="43445815" w14:textId="77777777" w:rsidR="007A0FAF" w:rsidRDefault="00522FE3" w:rsidP="00522FE3">
      <w:pPr>
        <w:pStyle w:val="Clause"/>
        <w:jc w:val="both"/>
        <w:rPr>
          <w:lang w:val="it-IT"/>
        </w:rPr>
      </w:pPr>
      <w:r>
        <w:rPr>
          <w:lang w:val="it-IT"/>
        </w:rPr>
        <w:t>-</w:t>
      </w:r>
      <w:r w:rsidR="00CA269E" w:rsidRPr="00103C1E">
        <w:rPr>
          <w:lang w:val="it-IT"/>
        </w:rPr>
        <w:t xml:space="preserve"> gestire i rapporti preliminari</w:t>
      </w:r>
      <w:r w:rsidR="00DC3EC4">
        <w:rPr>
          <w:lang w:val="it-IT"/>
        </w:rPr>
        <w:t xml:space="preserve"> anche di carattere informativo nell’ambito dello sportello dedicato</w:t>
      </w:r>
      <w:r w:rsidR="00CA269E" w:rsidRPr="00103C1E">
        <w:rPr>
          <w:lang w:val="it-IT"/>
        </w:rPr>
        <w:t>, organizzativi, amministrativi, contabili e fiscali connessi all’istanza;</w:t>
      </w:r>
    </w:p>
    <w:p w14:paraId="79232D72" w14:textId="77777777" w:rsidR="007A0FAF" w:rsidRDefault="00522FE3" w:rsidP="00522FE3">
      <w:pPr>
        <w:pStyle w:val="Clause"/>
        <w:jc w:val="both"/>
        <w:rPr>
          <w:lang w:val="it-IT"/>
        </w:rPr>
      </w:pPr>
      <w:r>
        <w:rPr>
          <w:lang w:val="it-IT"/>
        </w:rPr>
        <w:t>-</w:t>
      </w:r>
      <w:r w:rsidR="00CA269E" w:rsidRPr="00103C1E">
        <w:rPr>
          <w:lang w:val="it-IT"/>
        </w:rPr>
        <w:t xml:space="preserve"> procedere, ove ne ricorrano i presupposti, alla nomina del gestore della crisi e alla gestione della procedura di sovraindebitamento in tutte le sue fasi;</w:t>
      </w:r>
    </w:p>
    <w:p w14:paraId="3BF4408E" w14:textId="77777777" w:rsidR="007A0FAF" w:rsidRDefault="00522FE3" w:rsidP="00522FE3">
      <w:pPr>
        <w:pStyle w:val="Clause"/>
        <w:jc w:val="both"/>
        <w:rPr>
          <w:lang w:val="it-IT"/>
        </w:rPr>
      </w:pPr>
      <w:r>
        <w:rPr>
          <w:lang w:val="it-IT"/>
        </w:rPr>
        <w:t>-</w:t>
      </w:r>
      <w:r w:rsidR="00CA269E" w:rsidRPr="00103C1E">
        <w:rPr>
          <w:lang w:val="it-IT"/>
        </w:rPr>
        <w:t xml:space="preserve"> adempiere agli obblighi previsti dalla normativa vigente, dal regolamento dell’OCC, dai provvedimenti dell’autorità giudiziaria e dagli obblighi di tenuta del registro, monitoraggio e comunicazione verso il Ministero della Giustizia e gli altri soggetti legittimati;</w:t>
      </w:r>
    </w:p>
    <w:p w14:paraId="5CD7822B" w14:textId="77777777" w:rsidR="007A0FAF" w:rsidRDefault="00522FE3" w:rsidP="00522FE3">
      <w:pPr>
        <w:pStyle w:val="Clause"/>
        <w:jc w:val="both"/>
        <w:rPr>
          <w:lang w:val="it-IT"/>
        </w:rPr>
      </w:pPr>
      <w:r>
        <w:rPr>
          <w:lang w:val="it-IT"/>
        </w:rPr>
        <w:t>-</w:t>
      </w:r>
      <w:r w:rsidR="00CA269E" w:rsidRPr="00103C1E">
        <w:rPr>
          <w:lang w:val="it-IT"/>
        </w:rPr>
        <w:t xml:space="preserve"> effettuare le comunicazioni ai creditori, al debitore, agli enti pubblici, agli uffici fiscali, agli enti previdenziali, all’agente della riscossione, al Tribunale e ad ogni altro soggetto previsto dalla legge o necessario alla procedura;</w:t>
      </w:r>
    </w:p>
    <w:p w14:paraId="2BF61311" w14:textId="2FBADC13" w:rsidR="00A67620" w:rsidRDefault="00522FE3" w:rsidP="00522FE3">
      <w:pPr>
        <w:pStyle w:val="Clause"/>
        <w:jc w:val="both"/>
        <w:rPr>
          <w:lang w:val="it-IT"/>
        </w:rPr>
      </w:pPr>
      <w:r>
        <w:rPr>
          <w:lang w:val="it-IT"/>
        </w:rPr>
        <w:t>-</w:t>
      </w:r>
      <w:r w:rsidR="00CA269E" w:rsidRPr="00103C1E">
        <w:rPr>
          <w:lang w:val="it-IT"/>
        </w:rPr>
        <w:t xml:space="preserve"> tutelare i diritti del titolare e dell’OCC in sede amministrativa, giudiziaria e stragiudiziale, nonché gestire reclami, contestazioni, responsabilità, recuperi di credito e adempimenti assicurativi</w:t>
      </w:r>
      <w:r w:rsidR="007A0FAF">
        <w:rPr>
          <w:lang w:val="it-IT"/>
        </w:rPr>
        <w:t>;</w:t>
      </w:r>
    </w:p>
    <w:p w14:paraId="034834A1" w14:textId="2AAFD4CA" w:rsidR="00DC3EC4" w:rsidRDefault="00522FE3" w:rsidP="00522FE3">
      <w:pPr>
        <w:pStyle w:val="Clause"/>
        <w:jc w:val="both"/>
        <w:rPr>
          <w:lang w:val="it-IT"/>
        </w:rPr>
      </w:pPr>
      <w:r>
        <w:rPr>
          <w:lang w:val="it-IT"/>
        </w:rPr>
        <w:t>-</w:t>
      </w:r>
      <w:r w:rsidR="00DC3EC4">
        <w:rPr>
          <w:lang w:val="it-IT"/>
        </w:rPr>
        <w:t xml:space="preserve"> </w:t>
      </w:r>
      <w:r w:rsidR="007A0FAF">
        <w:rPr>
          <w:lang w:val="it-IT"/>
        </w:rPr>
        <w:t>adempiere</w:t>
      </w:r>
      <w:r w:rsidR="00DC3EC4" w:rsidRPr="00DC3EC4">
        <w:rPr>
          <w:lang w:val="it-IT"/>
        </w:rPr>
        <w:t xml:space="preserve"> ogni obbligo di legge connesso e conseguenziale, gli eventuali adempimenti previsti dalla normativa antiriciclaggio (</w:t>
      </w:r>
      <w:proofErr w:type="spellStart"/>
      <w:r w:rsidR="00DC3EC4" w:rsidRPr="00DC3EC4">
        <w:rPr>
          <w:lang w:val="it-IT"/>
        </w:rPr>
        <w:t>D.Lgs.</w:t>
      </w:r>
      <w:proofErr w:type="spellEnd"/>
      <w:r w:rsidR="00DC3EC4" w:rsidRPr="00DC3EC4">
        <w:rPr>
          <w:lang w:val="it-IT"/>
        </w:rPr>
        <w:t xml:space="preserve"> 21 novembre 2007, n. 231 e conseguenti norme applicative ed attuative – D.M. 16 aprile 2010).</w:t>
      </w:r>
    </w:p>
    <w:p w14:paraId="5C7377E4" w14:textId="0D863BC1" w:rsidR="00522FE3" w:rsidRPr="00522FE3" w:rsidRDefault="00522FE3" w:rsidP="00522FE3">
      <w:pPr>
        <w:pStyle w:val="Clause"/>
        <w:jc w:val="both"/>
        <w:rPr>
          <w:lang w:val="it-IT"/>
        </w:rPr>
      </w:pPr>
      <w:r w:rsidRPr="00522FE3">
        <w:rPr>
          <w:lang w:val="it-IT"/>
        </w:rPr>
        <w:t>I dati trattati potranno riguardare</w:t>
      </w:r>
      <w:r w:rsidR="009741D8">
        <w:rPr>
          <w:lang w:val="it-IT"/>
        </w:rPr>
        <w:t xml:space="preserve"> le seguenti categorie</w:t>
      </w:r>
      <w:r w:rsidRPr="00522FE3">
        <w:rPr>
          <w:lang w:val="it-IT"/>
        </w:rPr>
        <w:t>:</w:t>
      </w:r>
    </w:p>
    <w:p w14:paraId="54CB40A4" w14:textId="78655EF4" w:rsidR="00522FE3" w:rsidRPr="00522FE3" w:rsidRDefault="00522FE3" w:rsidP="00522FE3">
      <w:pPr>
        <w:pStyle w:val="Clause"/>
        <w:jc w:val="both"/>
        <w:rPr>
          <w:lang w:val="it-IT"/>
        </w:rPr>
      </w:pPr>
      <w:r w:rsidRPr="00522FE3">
        <w:rPr>
          <w:lang w:val="it-IT"/>
        </w:rPr>
        <w:t>A.</w:t>
      </w:r>
      <w:r w:rsidRPr="00522FE3">
        <w:rPr>
          <w:lang w:val="it-IT"/>
        </w:rPr>
        <w:tab/>
        <w:t>notizie anagrafiche (nome, cognome, luogo e data di nascita, codice fiscale, residenza, domicilio, recapiti telefonici)</w:t>
      </w:r>
      <w:r w:rsidR="00350AC3">
        <w:rPr>
          <w:lang w:val="it-IT"/>
        </w:rPr>
        <w:t xml:space="preserve"> </w:t>
      </w:r>
      <w:r w:rsidR="00350AC3" w:rsidRPr="00103C1E">
        <w:rPr>
          <w:lang w:val="it-IT"/>
        </w:rPr>
        <w:t>del richiedente e di eventuali terzi coinvolti</w:t>
      </w:r>
      <w:r w:rsidR="00350AC3">
        <w:rPr>
          <w:lang w:val="it-IT"/>
        </w:rPr>
        <w:t>;</w:t>
      </w:r>
    </w:p>
    <w:p w14:paraId="147BB31D" w14:textId="5B25133C" w:rsidR="00522FE3" w:rsidRPr="00522FE3" w:rsidRDefault="00522FE3" w:rsidP="00522FE3">
      <w:pPr>
        <w:pStyle w:val="Clause"/>
        <w:jc w:val="both"/>
        <w:rPr>
          <w:lang w:val="it-IT"/>
        </w:rPr>
      </w:pPr>
      <w:r w:rsidRPr="00522FE3">
        <w:rPr>
          <w:lang w:val="it-IT"/>
        </w:rPr>
        <w:t>B.</w:t>
      </w:r>
      <w:r w:rsidRPr="00522FE3">
        <w:rPr>
          <w:lang w:val="it-IT"/>
        </w:rPr>
        <w:tab/>
        <w:t>motivi sovraindebitamento e relativa documentazione</w:t>
      </w:r>
      <w:r w:rsidR="00350AC3">
        <w:rPr>
          <w:lang w:val="it-IT"/>
        </w:rPr>
        <w:t xml:space="preserve"> tra cui </w:t>
      </w:r>
      <w:r w:rsidR="00350AC3" w:rsidRPr="00103C1E">
        <w:rPr>
          <w:lang w:val="it-IT"/>
        </w:rPr>
        <w:t>dati relativi a rapporti contrattuali, lavorativi, professionali, societari e commerciali;</w:t>
      </w:r>
      <w:r w:rsidR="00350AC3">
        <w:rPr>
          <w:lang w:val="it-IT"/>
        </w:rPr>
        <w:t xml:space="preserve"> </w:t>
      </w:r>
      <w:r w:rsidR="00350AC3" w:rsidRPr="00103C1E">
        <w:rPr>
          <w:lang w:val="it-IT"/>
        </w:rPr>
        <w:t>dati relativi a procedure giudiziarie, esecutive, concorsuali, cautelari o comunque inerenti alla situazione di crisi;</w:t>
      </w:r>
    </w:p>
    <w:p w14:paraId="689329B6" w14:textId="1E5E2052" w:rsidR="00522FE3" w:rsidRPr="00522FE3" w:rsidRDefault="00522FE3" w:rsidP="00522FE3">
      <w:pPr>
        <w:pStyle w:val="Clause"/>
        <w:jc w:val="both"/>
        <w:rPr>
          <w:lang w:val="it-IT"/>
        </w:rPr>
      </w:pPr>
      <w:r w:rsidRPr="00522FE3">
        <w:rPr>
          <w:lang w:val="it-IT"/>
        </w:rPr>
        <w:t>C.</w:t>
      </w:r>
      <w:r w:rsidRPr="00522FE3">
        <w:rPr>
          <w:lang w:val="it-IT"/>
        </w:rPr>
        <w:tab/>
      </w:r>
      <w:r w:rsidR="0011602D" w:rsidRPr="00103C1E">
        <w:rPr>
          <w:lang w:val="it-IT"/>
        </w:rPr>
        <w:t>dati relativi alla situazione familiare, patrimoniale, reddituale, fiscale, contributiva, bancaria, finanziaria e contabile;</w:t>
      </w:r>
      <w:r w:rsidR="0011602D">
        <w:rPr>
          <w:lang w:val="it-IT"/>
        </w:rPr>
        <w:t xml:space="preserve"> </w:t>
      </w:r>
      <w:r w:rsidR="00350AC3">
        <w:rPr>
          <w:lang w:val="it-IT"/>
        </w:rPr>
        <w:t xml:space="preserve"> </w:t>
      </w:r>
    </w:p>
    <w:p w14:paraId="70B42493" w14:textId="3A647911" w:rsidR="00522FE3" w:rsidRPr="00522FE3" w:rsidRDefault="00522FE3" w:rsidP="00522FE3">
      <w:pPr>
        <w:pStyle w:val="Clause"/>
        <w:jc w:val="both"/>
        <w:rPr>
          <w:lang w:val="it-IT"/>
        </w:rPr>
      </w:pPr>
      <w:r w:rsidRPr="00522FE3">
        <w:rPr>
          <w:lang w:val="it-IT"/>
        </w:rPr>
        <w:t>D.</w:t>
      </w:r>
      <w:r w:rsidRPr="00522FE3">
        <w:rPr>
          <w:lang w:val="it-IT"/>
        </w:rPr>
        <w:tab/>
        <w:t>tutti i dati, comprese particolari categorie di dati, inerenti alle questioni portate all’attenzione dell’Organismo;</w:t>
      </w:r>
      <w:r w:rsidR="00350AC3">
        <w:rPr>
          <w:lang w:val="it-IT"/>
        </w:rPr>
        <w:t xml:space="preserve"> </w:t>
      </w:r>
      <w:r w:rsidR="00350AC3" w:rsidRPr="00103C1E">
        <w:rPr>
          <w:lang w:val="it-IT"/>
        </w:rPr>
        <w:t>eventuali categorie particolari di dati personali e dati relativi a condanne penali e reati, ove pertinenti alla situazione rappresentata e alla procedura;</w:t>
      </w:r>
    </w:p>
    <w:p w14:paraId="49EC061A" w14:textId="6D093B03" w:rsidR="00522FE3" w:rsidRPr="00522FE3" w:rsidRDefault="00522FE3" w:rsidP="00522FE3">
      <w:pPr>
        <w:pStyle w:val="Clause"/>
        <w:jc w:val="both"/>
        <w:rPr>
          <w:lang w:val="it-IT"/>
        </w:rPr>
      </w:pPr>
      <w:r w:rsidRPr="00522FE3">
        <w:rPr>
          <w:lang w:val="it-IT"/>
        </w:rPr>
        <w:t>E.</w:t>
      </w:r>
      <w:r w:rsidRPr="00522FE3">
        <w:rPr>
          <w:lang w:val="it-IT"/>
        </w:rPr>
        <w:tab/>
      </w:r>
      <w:r w:rsidR="002233BB" w:rsidRPr="00103C1E">
        <w:rPr>
          <w:lang w:val="it-IT"/>
        </w:rPr>
        <w:t>dati acquisiti da registri, banche dati, enti pubblici, creditori e altri soggetti legittimati, anche previa autorizzazione del giudice, quando prevista.</w:t>
      </w:r>
      <w:r w:rsidR="002233BB">
        <w:rPr>
          <w:lang w:val="it-IT"/>
        </w:rPr>
        <w:t xml:space="preserve"> P</w:t>
      </w:r>
      <w:r w:rsidRPr="00522FE3">
        <w:rPr>
          <w:lang w:val="it-IT"/>
        </w:rPr>
        <w:t xml:space="preserve">revia autorizzazione del Giudice, dati contenuti nell'anagrafe tributaria, compresa la sezione prevista dall' articolo 7, sesto comma, del decreto del Presidente della Repubblica 29 settembre 1973, n. </w:t>
      </w:r>
      <w:proofErr w:type="gramStart"/>
      <w:r w:rsidRPr="00522FE3">
        <w:rPr>
          <w:lang w:val="it-IT"/>
        </w:rPr>
        <w:t>605 ,</w:t>
      </w:r>
      <w:proofErr w:type="gramEnd"/>
      <w:r w:rsidRPr="00522FE3">
        <w:rPr>
          <w:lang w:val="it-IT"/>
        </w:rPr>
        <w:t xml:space="preserve"> nei sistemi di informazioni creditizie, nelle centrali rischi e nelle altre banche dati pubbliche, ivi compreso l'archivio centrale informatizzato di cui all' articolo 30-ter, comma 2, del decreto legislativo 13 agosto 2010, n. 141.</w:t>
      </w:r>
    </w:p>
    <w:p w14:paraId="7EB2E018" w14:textId="42BB5696" w:rsidR="00522FE3" w:rsidRPr="00522FE3" w:rsidRDefault="00522FE3" w:rsidP="00522FE3">
      <w:pPr>
        <w:pStyle w:val="Clause"/>
        <w:jc w:val="both"/>
        <w:rPr>
          <w:lang w:val="it-IT"/>
        </w:rPr>
      </w:pPr>
      <w:r w:rsidRPr="00522FE3">
        <w:rPr>
          <w:lang w:val="it-IT"/>
        </w:rPr>
        <w:t>F.</w:t>
      </w:r>
      <w:r w:rsidRPr="00522FE3">
        <w:rPr>
          <w:lang w:val="it-IT"/>
        </w:rPr>
        <w:tab/>
        <w:t xml:space="preserve">tutti i dati di cui alle precedenti lettere </w:t>
      </w:r>
      <w:r>
        <w:rPr>
          <w:lang w:val="it-IT"/>
        </w:rPr>
        <w:t>A</w:t>
      </w:r>
      <w:r w:rsidRPr="00522FE3">
        <w:rPr>
          <w:lang w:val="it-IT"/>
        </w:rPr>
        <w:t xml:space="preserve">, </w:t>
      </w:r>
      <w:r>
        <w:rPr>
          <w:lang w:val="it-IT"/>
        </w:rPr>
        <w:t>B</w:t>
      </w:r>
      <w:r w:rsidRPr="00522FE3">
        <w:rPr>
          <w:lang w:val="it-IT"/>
        </w:rPr>
        <w:t xml:space="preserve">, </w:t>
      </w:r>
      <w:r>
        <w:rPr>
          <w:lang w:val="it-IT"/>
        </w:rPr>
        <w:t>C</w:t>
      </w:r>
      <w:r w:rsidRPr="00522FE3">
        <w:rPr>
          <w:lang w:val="it-IT"/>
        </w:rPr>
        <w:t xml:space="preserve"> e </w:t>
      </w:r>
      <w:r>
        <w:rPr>
          <w:lang w:val="it-IT"/>
        </w:rPr>
        <w:t>D</w:t>
      </w:r>
      <w:r w:rsidRPr="00522FE3">
        <w:rPr>
          <w:lang w:val="it-IT"/>
        </w:rPr>
        <w:t xml:space="preserve"> riguardanti terzi soggetti coinvolti nelle questioni portat</w:t>
      </w:r>
      <w:r w:rsidR="00B50E04">
        <w:rPr>
          <w:lang w:val="it-IT"/>
        </w:rPr>
        <w:t>e</w:t>
      </w:r>
      <w:r w:rsidRPr="00522FE3">
        <w:rPr>
          <w:lang w:val="it-IT"/>
        </w:rPr>
        <w:t xml:space="preserve"> all’attenzione dell’Organismo.</w:t>
      </w:r>
    </w:p>
    <w:p w14:paraId="2F4BF1F4" w14:textId="77777777" w:rsidR="00522FE3" w:rsidRPr="00522FE3" w:rsidRDefault="00522FE3" w:rsidP="00522FE3">
      <w:pPr>
        <w:pStyle w:val="Clause"/>
        <w:jc w:val="both"/>
        <w:rPr>
          <w:lang w:val="it-IT"/>
        </w:rPr>
      </w:pPr>
      <w:r w:rsidRPr="00522FE3">
        <w:rPr>
          <w:lang w:val="it-IT"/>
        </w:rPr>
        <w:t>G.</w:t>
      </w:r>
      <w:r w:rsidRPr="00522FE3">
        <w:rPr>
          <w:lang w:val="it-IT"/>
        </w:rPr>
        <w:tab/>
        <w:t>Informazioni relative allo stato di salute del richiedente qualora connesse alla situazione di insolvenza;</w:t>
      </w:r>
    </w:p>
    <w:p w14:paraId="0F8DF396" w14:textId="06EC8F27" w:rsidR="00522FE3" w:rsidRPr="00522FE3" w:rsidRDefault="00522FE3" w:rsidP="00522FE3">
      <w:pPr>
        <w:pStyle w:val="Clause"/>
        <w:jc w:val="both"/>
        <w:rPr>
          <w:lang w:val="it-IT"/>
        </w:rPr>
      </w:pPr>
      <w:r w:rsidRPr="00522FE3">
        <w:rPr>
          <w:lang w:val="it-IT"/>
        </w:rPr>
        <w:t>H.</w:t>
      </w:r>
      <w:r w:rsidRPr="00522FE3">
        <w:rPr>
          <w:lang w:val="it-IT"/>
        </w:rPr>
        <w:tab/>
        <w:t xml:space="preserve">Dati contenuti nei documenti depositati presso la cancelleria competente del Tribunale di </w:t>
      </w:r>
      <w:r w:rsidR="00B50E04">
        <w:rPr>
          <w:lang w:val="it-IT"/>
        </w:rPr>
        <w:t>Piacenza</w:t>
      </w:r>
      <w:r w:rsidR="003D03F0">
        <w:rPr>
          <w:lang w:val="it-IT"/>
        </w:rPr>
        <w:t>.</w:t>
      </w:r>
    </w:p>
    <w:p w14:paraId="58DBCFD0" w14:textId="53C68214" w:rsidR="00522FE3" w:rsidRPr="00103C1E" w:rsidRDefault="00522FE3" w:rsidP="00522FE3">
      <w:pPr>
        <w:pStyle w:val="Clause"/>
        <w:jc w:val="both"/>
        <w:rPr>
          <w:lang w:val="it-IT"/>
        </w:rPr>
      </w:pPr>
      <w:r w:rsidRPr="00522FE3">
        <w:rPr>
          <w:lang w:val="it-IT"/>
        </w:rPr>
        <w:t>Il trattamento dei dati funzionali all'espletamento delle finalità sopra elencate è necessario per una corretta gestione del procedimento ed il loro conferimento è obbligatorio per attuare i fini sopra indicati. Il Titolare rende noto che, per l’espletamento delle finalità di cui ai punti precedenti, potrà venire a conoscenza di dati particolari, ai sensi degli artt. 9 e 10 del Regolamento. Tali dati “particolari” oggetto di trattamento saranno solo quelli strettamente pertinenti agli obblighi, ai compiti o alle finalità sopra descritte e verranno trattati nel rispetto delle indicazioni contenute nel Regolamento (UE) 679/2016.</w:t>
      </w:r>
    </w:p>
    <w:p w14:paraId="1A463E08" w14:textId="445FB994" w:rsidR="00A67620" w:rsidRPr="00103C1E" w:rsidRDefault="00CA269E" w:rsidP="00D91C86">
      <w:pPr>
        <w:pStyle w:val="SectionHeading"/>
        <w:jc w:val="both"/>
        <w:rPr>
          <w:lang w:val="it-IT"/>
        </w:rPr>
      </w:pPr>
      <w:r w:rsidRPr="00103C1E">
        <w:rPr>
          <w:lang w:val="it-IT"/>
        </w:rPr>
        <w:t>4. Base giuridica del trattamento</w:t>
      </w:r>
    </w:p>
    <w:p w14:paraId="740D5703" w14:textId="77777777" w:rsidR="00B50E04" w:rsidRDefault="00CA269E" w:rsidP="00D91C86">
      <w:pPr>
        <w:pStyle w:val="Clause"/>
        <w:jc w:val="both"/>
        <w:rPr>
          <w:lang w:val="it-IT"/>
        </w:rPr>
      </w:pPr>
      <w:r w:rsidRPr="00103C1E">
        <w:rPr>
          <w:lang w:val="it-IT"/>
        </w:rPr>
        <w:t>Il trattamento è lecito perché necessario:</w:t>
      </w:r>
    </w:p>
    <w:p w14:paraId="79548048" w14:textId="39CA3AC6" w:rsidR="003D03F0" w:rsidRDefault="00CA269E" w:rsidP="003D03F0">
      <w:pPr>
        <w:pStyle w:val="Clause"/>
        <w:numPr>
          <w:ilvl w:val="0"/>
          <w:numId w:val="11"/>
        </w:numPr>
        <w:ind w:left="426"/>
        <w:jc w:val="both"/>
        <w:rPr>
          <w:lang w:val="it-IT"/>
        </w:rPr>
      </w:pPr>
      <w:r w:rsidRPr="00103C1E">
        <w:rPr>
          <w:lang w:val="it-IT"/>
        </w:rPr>
        <w:t>all’adempimento di obblighi legali cui è soggetto il titolare, ai sensi dell’art. 6, par. 1, lett. c), GDPR;</w:t>
      </w:r>
    </w:p>
    <w:p w14:paraId="33A2712B" w14:textId="4007C376" w:rsidR="003D03F0" w:rsidRDefault="00CA269E" w:rsidP="003D03F0">
      <w:pPr>
        <w:pStyle w:val="Clause"/>
        <w:numPr>
          <w:ilvl w:val="0"/>
          <w:numId w:val="11"/>
        </w:numPr>
        <w:ind w:left="426"/>
        <w:jc w:val="both"/>
        <w:rPr>
          <w:lang w:val="it-IT"/>
        </w:rPr>
      </w:pPr>
      <w:r w:rsidRPr="00103C1E">
        <w:rPr>
          <w:lang w:val="it-IT"/>
        </w:rPr>
        <w:t>all’esecuzione di un compito di interesse pubblico o connesso all’esercizio di pubblici poteri di cui è investito il titolare, ai sensi dell’art. 6, par. 1, lett. e), GDPR;</w:t>
      </w:r>
      <w:r w:rsidR="00B50E04">
        <w:rPr>
          <w:lang w:val="it-IT"/>
        </w:rPr>
        <w:t xml:space="preserve"> </w:t>
      </w:r>
    </w:p>
    <w:p w14:paraId="1D2BE370" w14:textId="20E70429" w:rsidR="003D03F0" w:rsidRDefault="00CA269E" w:rsidP="003D03F0">
      <w:pPr>
        <w:pStyle w:val="Clause"/>
        <w:numPr>
          <w:ilvl w:val="0"/>
          <w:numId w:val="11"/>
        </w:numPr>
        <w:ind w:left="426"/>
        <w:jc w:val="both"/>
        <w:rPr>
          <w:lang w:val="it-IT"/>
        </w:rPr>
      </w:pPr>
      <w:r w:rsidRPr="00103C1E">
        <w:rPr>
          <w:lang w:val="it-IT"/>
        </w:rPr>
        <w:t>all’esecuzione delle attività precontrattuali e contrattuali connesse alla presa in carico dell’istanza e alla regolazione del rapporto con il debitore istante, ai sensi dell’art. 6, par. 1, lett. b), GDPR.</w:t>
      </w:r>
    </w:p>
    <w:p w14:paraId="13C67DFE" w14:textId="37C0FC4E" w:rsidR="00A67620" w:rsidRPr="00103C1E" w:rsidRDefault="00CA269E" w:rsidP="003D03F0">
      <w:pPr>
        <w:pStyle w:val="Clause"/>
        <w:jc w:val="both"/>
        <w:rPr>
          <w:lang w:val="it-IT"/>
        </w:rPr>
      </w:pPr>
      <w:r w:rsidRPr="00103C1E">
        <w:rPr>
          <w:lang w:val="it-IT"/>
        </w:rPr>
        <w:t>Qualora il trattamento riguardi categorie particolari di dati personali, esso avviene, nei limiti di pertinenza e necessità, ai sensi dell’art. 9, par. 2, lett. f) e g), GDPR e della normativa nazionale applicabile. Per i dati relativi a condanne penali e reati si applica l’art. 10 GDPR nei limiti consentiti dalla legge.</w:t>
      </w:r>
    </w:p>
    <w:p w14:paraId="40DC3EE2" w14:textId="77777777" w:rsidR="00A67620" w:rsidRPr="00103C1E" w:rsidRDefault="00CA269E" w:rsidP="00D91C86">
      <w:pPr>
        <w:pStyle w:val="SectionHeading"/>
        <w:jc w:val="both"/>
        <w:rPr>
          <w:lang w:val="it-IT"/>
        </w:rPr>
      </w:pPr>
      <w:r w:rsidRPr="00103C1E">
        <w:rPr>
          <w:lang w:val="it-IT"/>
        </w:rPr>
        <w:t>5. Natura del conferimento dei dati</w:t>
      </w:r>
    </w:p>
    <w:p w14:paraId="5C653420" w14:textId="77777777" w:rsidR="00A67620" w:rsidRPr="00103C1E" w:rsidRDefault="00CA269E" w:rsidP="00D91C86">
      <w:pPr>
        <w:pStyle w:val="Clause"/>
        <w:jc w:val="both"/>
        <w:rPr>
          <w:lang w:val="it-IT"/>
        </w:rPr>
      </w:pPr>
      <w:r w:rsidRPr="00103C1E">
        <w:rPr>
          <w:lang w:val="it-IT"/>
        </w:rPr>
        <w:t>Il conferimento dei dati richiesti è necessario per la valutazione dell’istanza e, ove ammissibile, per la gestione della procedura. L’omesso, incompleto o inesatto conferimento può comportare l’impossibilità di istruire la domanda, avviare o proseguire la procedura, ovvero erogare correttamente il servizio richiesto.</w:t>
      </w:r>
    </w:p>
    <w:p w14:paraId="6621AEBE" w14:textId="5D96831D" w:rsidR="00A67620" w:rsidRPr="00103C1E" w:rsidRDefault="002233BB" w:rsidP="00D91C86">
      <w:pPr>
        <w:pStyle w:val="SectionHeading"/>
        <w:jc w:val="both"/>
        <w:rPr>
          <w:lang w:val="it-IT"/>
        </w:rPr>
      </w:pPr>
      <w:r>
        <w:rPr>
          <w:lang w:val="it-IT"/>
        </w:rPr>
        <w:t>6</w:t>
      </w:r>
      <w:r w:rsidR="00CA269E" w:rsidRPr="00103C1E">
        <w:rPr>
          <w:lang w:val="it-IT"/>
        </w:rPr>
        <w:t>. Modalità del trattamento</w:t>
      </w:r>
    </w:p>
    <w:p w14:paraId="3539A21D" w14:textId="5DABF640" w:rsidR="00A67620" w:rsidRPr="009741D8" w:rsidRDefault="00CA269E" w:rsidP="00D91C86">
      <w:pPr>
        <w:pStyle w:val="Clause"/>
        <w:jc w:val="both"/>
        <w:rPr>
          <w:lang w:val="it-IT"/>
        </w:rPr>
      </w:pPr>
      <w:r w:rsidRPr="00103C1E">
        <w:rPr>
          <w:lang w:val="it-IT"/>
        </w:rPr>
        <w:t>Il trattamento avviene con strumenti cartacei, informatici e telematici, nel rispetto dei principi di liceità, correttezza, trasparenza, minimizzazione, esattezza, integrità, riservatezza e limitazione della conservazione. Sono adottate misure tecniche e organizzative adeguate ai sensi dell’art. 32 GDPR.</w:t>
      </w:r>
      <w:r w:rsidR="009741D8">
        <w:rPr>
          <w:lang w:val="it-IT"/>
        </w:rPr>
        <w:t xml:space="preserve"> </w:t>
      </w:r>
      <w:r w:rsidR="009741D8" w:rsidRPr="009741D8">
        <w:rPr>
          <w:rFonts w:ascii="Times New Roman" w:hAnsi="Times New Roman" w:cs="Times New Roman"/>
          <w:sz w:val="24"/>
          <w:szCs w:val="24"/>
          <w:lang w:val="it-IT"/>
        </w:rPr>
        <w:t xml:space="preserve">Il luogo del trattamento è la sede dell’Organismo di Composizione della Crisi da Sovraindebitamento presso </w:t>
      </w:r>
      <w:r w:rsidR="004334F4" w:rsidRPr="00103C1E">
        <w:rPr>
          <w:lang w:val="it-IT"/>
        </w:rPr>
        <w:t>Vicolo del Consiglio n. 12 - 29121 Piacenza</w:t>
      </w:r>
      <w:r w:rsidR="004334F4" w:rsidRPr="009741D8">
        <w:rPr>
          <w:rFonts w:ascii="Times New Roman" w:hAnsi="Times New Roman" w:cs="Times New Roman"/>
          <w:sz w:val="24"/>
          <w:szCs w:val="24"/>
          <w:lang w:val="it-IT"/>
        </w:rPr>
        <w:t xml:space="preserve"> </w:t>
      </w:r>
    </w:p>
    <w:p w14:paraId="7F0D0C5F" w14:textId="2B3A345A" w:rsidR="00A67620" w:rsidRPr="00103C1E" w:rsidRDefault="009741D8" w:rsidP="00D91C86">
      <w:pPr>
        <w:pStyle w:val="SectionHeading"/>
        <w:jc w:val="both"/>
        <w:rPr>
          <w:lang w:val="it-IT"/>
        </w:rPr>
      </w:pPr>
      <w:r>
        <w:rPr>
          <w:lang w:val="it-IT"/>
        </w:rPr>
        <w:t>7</w:t>
      </w:r>
      <w:r w:rsidR="00CA269E" w:rsidRPr="00103C1E">
        <w:rPr>
          <w:lang w:val="it-IT"/>
        </w:rPr>
        <w:t>. Fonte dei dati</w:t>
      </w:r>
    </w:p>
    <w:p w14:paraId="32A0908C" w14:textId="0EDFE666" w:rsidR="00A67620" w:rsidRPr="00103C1E" w:rsidRDefault="00CA269E" w:rsidP="00D91C86">
      <w:pPr>
        <w:pStyle w:val="Clause"/>
        <w:jc w:val="both"/>
        <w:rPr>
          <w:lang w:val="it-IT"/>
        </w:rPr>
      </w:pPr>
      <w:r w:rsidRPr="00103C1E">
        <w:rPr>
          <w:lang w:val="it-IT"/>
        </w:rPr>
        <w:t>I dati sono raccolti presso l’interessato, mediante moduli</w:t>
      </w:r>
      <w:r w:rsidR="001E3F71">
        <w:rPr>
          <w:lang w:val="it-IT"/>
        </w:rPr>
        <w:t xml:space="preserve"> on line e/o cartacei </w:t>
      </w:r>
      <w:r w:rsidRPr="00103C1E">
        <w:rPr>
          <w:lang w:val="it-IT"/>
        </w:rPr>
        <w:t>e la documentazione allegata</w:t>
      </w:r>
      <w:r w:rsidR="0090716A">
        <w:rPr>
          <w:lang w:val="it-IT"/>
        </w:rPr>
        <w:t xml:space="preserve"> </w:t>
      </w:r>
      <w:r w:rsidR="0090716A" w:rsidRPr="0090716A">
        <w:rPr>
          <w:rFonts w:ascii="Times New Roman" w:hAnsi="Times New Roman" w:cs="Times New Roman"/>
          <w:sz w:val="24"/>
          <w:szCs w:val="24"/>
          <w:lang w:val="it-IT"/>
        </w:rPr>
        <w:t xml:space="preserve">a seguito di compilazione dell’apposita istanza depositata dalla parte interessata </w:t>
      </w:r>
      <w:r w:rsidR="0090716A">
        <w:rPr>
          <w:rFonts w:ascii="Times New Roman" w:hAnsi="Times New Roman" w:cs="Times New Roman"/>
          <w:sz w:val="24"/>
          <w:szCs w:val="24"/>
          <w:lang w:val="it-IT"/>
        </w:rPr>
        <w:t>o</w:t>
      </w:r>
      <w:r w:rsidR="0090716A" w:rsidRPr="0090716A">
        <w:rPr>
          <w:rFonts w:ascii="Times New Roman" w:hAnsi="Times New Roman" w:cs="Times New Roman"/>
          <w:sz w:val="24"/>
          <w:szCs w:val="24"/>
          <w:lang w:val="it-IT"/>
        </w:rPr>
        <w:t xml:space="preserve"> dal suo legale</w:t>
      </w:r>
      <w:r w:rsidRPr="00103C1E">
        <w:rPr>
          <w:lang w:val="it-IT"/>
        </w:rPr>
        <w:t>. Nel corso dell’istruttoria e della procedura ulteriori dati possono essere acquisiti presso autorità giudiziarie, pubbliche amministrazioni, enti impositori, agenti della riscossione, enti previdenziali, creditori, professionisti, registri, banche dati pubbliche e altri soggetti legittimati, nei limiti consentiti dalla normativa vigente.</w:t>
      </w:r>
      <w:r w:rsidR="0090716A">
        <w:rPr>
          <w:lang w:val="it-IT"/>
        </w:rPr>
        <w:t xml:space="preserve"> </w:t>
      </w:r>
    </w:p>
    <w:p w14:paraId="54D62466" w14:textId="3C4D91B4" w:rsidR="00A67620" w:rsidRPr="00103C1E" w:rsidRDefault="001E3F71" w:rsidP="00D91C86">
      <w:pPr>
        <w:pStyle w:val="SectionHeading"/>
        <w:jc w:val="both"/>
        <w:rPr>
          <w:lang w:val="it-IT"/>
        </w:rPr>
      </w:pPr>
      <w:r>
        <w:rPr>
          <w:lang w:val="it-IT"/>
        </w:rPr>
        <w:t>8</w:t>
      </w:r>
      <w:r w:rsidR="00CA269E" w:rsidRPr="00103C1E">
        <w:rPr>
          <w:lang w:val="it-IT"/>
        </w:rPr>
        <w:t>. Destinatari dei dati</w:t>
      </w:r>
    </w:p>
    <w:p w14:paraId="51EA63A4" w14:textId="409A5C2E" w:rsidR="00E51FC0" w:rsidRDefault="00CA269E" w:rsidP="00D91C86">
      <w:pPr>
        <w:pStyle w:val="Clause"/>
        <w:jc w:val="both"/>
        <w:rPr>
          <w:lang w:val="it-IT"/>
        </w:rPr>
      </w:pPr>
      <w:r w:rsidRPr="00103C1E">
        <w:rPr>
          <w:lang w:val="it-IT"/>
        </w:rPr>
        <w:t>I dati possono essere comunicati, nei limiti di stretta necessità e pertinenza, ai seguenti soggetti:</w:t>
      </w:r>
      <w:r w:rsidRPr="00103C1E">
        <w:rPr>
          <w:lang w:val="it-IT"/>
        </w:rPr>
        <w:br/>
        <w:t>a) personale dell’Ordine e della Segreteria amministrativa espressamente autorizzato;</w:t>
      </w:r>
    </w:p>
    <w:p w14:paraId="3FB650D0" w14:textId="27FD6F0F" w:rsidR="00E51FC0" w:rsidRDefault="00CA269E" w:rsidP="00D91C86">
      <w:pPr>
        <w:pStyle w:val="Clause"/>
        <w:jc w:val="both"/>
        <w:rPr>
          <w:lang w:val="it-IT"/>
        </w:rPr>
      </w:pPr>
      <w:r w:rsidRPr="00103C1E">
        <w:rPr>
          <w:lang w:val="it-IT"/>
        </w:rPr>
        <w:t>b) Referente dell’OCC</w:t>
      </w:r>
    </w:p>
    <w:p w14:paraId="3119467C" w14:textId="77777777" w:rsidR="00E51FC0" w:rsidRDefault="00CA269E" w:rsidP="00D91C86">
      <w:pPr>
        <w:pStyle w:val="Clause"/>
        <w:jc w:val="both"/>
        <w:rPr>
          <w:lang w:val="it-IT"/>
        </w:rPr>
      </w:pPr>
      <w:r w:rsidRPr="00103C1E">
        <w:rPr>
          <w:lang w:val="it-IT"/>
        </w:rPr>
        <w:t>c) Gestore della crisi incaricato e, nei casi consentiti,</w:t>
      </w:r>
      <w:r w:rsidR="00E51FC0">
        <w:rPr>
          <w:lang w:val="it-IT"/>
        </w:rPr>
        <w:t xml:space="preserve"> praticanti,</w:t>
      </w:r>
      <w:r w:rsidRPr="00103C1E">
        <w:rPr>
          <w:lang w:val="it-IT"/>
        </w:rPr>
        <w:t xml:space="preserve"> eventuali ausiliari o esperti debitamente </w:t>
      </w:r>
      <w:r w:rsidRPr="00103C1E">
        <w:rPr>
          <w:lang w:val="it-IT"/>
        </w:rPr>
        <w:lastRenderedPageBreak/>
        <w:t>autorizzati;</w:t>
      </w:r>
    </w:p>
    <w:p w14:paraId="06CF306A" w14:textId="77777777" w:rsidR="00E51FC0" w:rsidRDefault="00CA269E" w:rsidP="00D91C86">
      <w:pPr>
        <w:pStyle w:val="Clause"/>
        <w:jc w:val="both"/>
        <w:rPr>
          <w:lang w:val="it-IT"/>
        </w:rPr>
      </w:pPr>
      <w:r w:rsidRPr="00103C1E">
        <w:rPr>
          <w:lang w:val="it-IT"/>
        </w:rPr>
        <w:t>d) autorità giudiziaria, uffici giudiziari, Ministero della Giustizia, enti pubblici, amministrazioni, enti impositori, agenti della riscossione, enti previdenziali, creditori, difensori e altri soggetti legittimati dalla legge o dalla procedura;</w:t>
      </w:r>
    </w:p>
    <w:p w14:paraId="1108D63F" w14:textId="77777777" w:rsidR="00E51FC0" w:rsidRDefault="00CA269E" w:rsidP="00D91C86">
      <w:pPr>
        <w:pStyle w:val="Clause"/>
        <w:jc w:val="both"/>
        <w:rPr>
          <w:lang w:val="it-IT"/>
        </w:rPr>
      </w:pPr>
      <w:r w:rsidRPr="00103C1E">
        <w:rPr>
          <w:lang w:val="it-IT"/>
        </w:rPr>
        <w:t>e) eventuali fornitori di servizi informatici, gestionali, cloud, conservazione documentale, protocollazione, fatturazione o assistenza tecnica formalmente nominati responsabili del trattamento ai sensi dell’art. 28 GDPR.</w:t>
      </w:r>
    </w:p>
    <w:p w14:paraId="363F3938" w14:textId="1B0FEAE8" w:rsidR="00A67620" w:rsidRDefault="00CA269E" w:rsidP="00D91C86">
      <w:pPr>
        <w:pStyle w:val="Clause"/>
        <w:jc w:val="both"/>
        <w:rPr>
          <w:lang w:val="it-IT"/>
        </w:rPr>
      </w:pPr>
      <w:r w:rsidRPr="00103C1E">
        <w:rPr>
          <w:lang w:val="it-IT"/>
        </w:rPr>
        <w:t>I dati non sono soggetti a diffusione, salvo i casi espressamente previsti dalla legge o da provvedimenti dell’autorità competente.</w:t>
      </w:r>
    </w:p>
    <w:p w14:paraId="421F6FB0" w14:textId="072EA5C0" w:rsidR="00E51FC0" w:rsidRPr="00E51FC0" w:rsidRDefault="00E51FC0" w:rsidP="00D91C86">
      <w:pPr>
        <w:pStyle w:val="Clause"/>
        <w:jc w:val="both"/>
        <w:rPr>
          <w:lang w:val="it-IT"/>
        </w:rPr>
      </w:pPr>
      <w:r w:rsidRPr="00E51FC0">
        <w:rPr>
          <w:rFonts w:ascii="Times New Roman" w:hAnsi="Times New Roman" w:cs="Times New Roman"/>
          <w:sz w:val="24"/>
          <w:szCs w:val="24"/>
          <w:lang w:val="it-IT"/>
        </w:rPr>
        <w:t>Per garantire che il trattamento avvenga secondo principi di integrità, sicurezza e non eccedenza i suoi dati potranno venire a conoscenza dei soggetti, anche terzi, che svolgono le funzioni di amministratori di sistema e che gestiscono e prestano assistenza su software e sistemi utilizzati dall’organizzazione per la propria operatività. Tali soggetti sono nominati dal Titolare quali responsabili o incaricati al trattamento dati.</w:t>
      </w:r>
    </w:p>
    <w:p w14:paraId="3282DCDB" w14:textId="1C07FC7A" w:rsidR="00A67620" w:rsidRPr="00103C1E" w:rsidRDefault="004C3E0E" w:rsidP="00D91C86">
      <w:pPr>
        <w:pStyle w:val="SectionHeading"/>
        <w:jc w:val="both"/>
        <w:rPr>
          <w:lang w:val="it-IT"/>
        </w:rPr>
      </w:pPr>
      <w:r>
        <w:rPr>
          <w:lang w:val="it-IT"/>
        </w:rPr>
        <w:t>9.</w:t>
      </w:r>
      <w:r w:rsidR="00CA269E" w:rsidRPr="00103C1E">
        <w:rPr>
          <w:lang w:val="it-IT"/>
        </w:rPr>
        <w:t xml:space="preserve"> Ruoli privacy interni all’OCC</w:t>
      </w:r>
    </w:p>
    <w:p w14:paraId="615F8A49" w14:textId="11A618BC" w:rsidR="00A67620" w:rsidRPr="00103C1E" w:rsidRDefault="00CA269E" w:rsidP="00D91C86">
      <w:pPr>
        <w:pStyle w:val="Clause"/>
        <w:jc w:val="both"/>
        <w:rPr>
          <w:lang w:val="it-IT"/>
        </w:rPr>
      </w:pPr>
      <w:r w:rsidRPr="00103C1E">
        <w:rPr>
          <w:lang w:val="it-IT"/>
        </w:rPr>
        <w:t>Nell’ambito dell’organizzazione dell’OCC, il Referente, la Segreteria amministrativa e i Gestori della crisi operano, per quanto di rispettiva competenza, quali soggetti designati e autorizzati al trattamento dei dati personali sotto l’autorità del titolare, ai sensi dell’art. 29 GDPR e dell’art. 2-quaterdecies del d.lgs. 196/2003. Il Gestore conserva la propria autonomia tecnico-professionale nello svolgimento dell’incarico</w:t>
      </w:r>
      <w:r w:rsidR="0021640B">
        <w:rPr>
          <w:lang w:val="it-IT"/>
        </w:rPr>
        <w:t>. I</w:t>
      </w:r>
      <w:r w:rsidRPr="00103C1E">
        <w:rPr>
          <w:lang w:val="it-IT"/>
        </w:rPr>
        <w:t xml:space="preserve"> trattamenti di dati personali effettuati nell’ambito della procedura restano riconducibili al titolare, fatti salvi gli eventuali trattamenti ulteriori e distinti che il Gestore debba compiere per autonome finalità imposte dalla legge o strettamente necessarie alla tutela di propri diritti.</w:t>
      </w:r>
    </w:p>
    <w:p w14:paraId="3B3A0D1C" w14:textId="71C4DC22" w:rsidR="00A67620" w:rsidRPr="00103C1E" w:rsidRDefault="00CA269E" w:rsidP="00D91C86">
      <w:pPr>
        <w:pStyle w:val="SectionHeading"/>
        <w:jc w:val="both"/>
        <w:rPr>
          <w:lang w:val="it-IT"/>
        </w:rPr>
      </w:pPr>
      <w:r w:rsidRPr="00103C1E">
        <w:rPr>
          <w:lang w:val="it-IT"/>
        </w:rPr>
        <w:t>1</w:t>
      </w:r>
      <w:r w:rsidR="004C3E0E">
        <w:rPr>
          <w:lang w:val="it-IT"/>
        </w:rPr>
        <w:t>0</w:t>
      </w:r>
      <w:r w:rsidRPr="00103C1E">
        <w:rPr>
          <w:lang w:val="it-IT"/>
        </w:rPr>
        <w:t>. Conservazione dei dati</w:t>
      </w:r>
    </w:p>
    <w:p w14:paraId="3D15B979" w14:textId="77777777" w:rsidR="00A67620" w:rsidRPr="00103C1E" w:rsidRDefault="00CA269E" w:rsidP="00D91C86">
      <w:pPr>
        <w:pStyle w:val="Clause"/>
        <w:jc w:val="both"/>
        <w:rPr>
          <w:lang w:val="it-IT"/>
        </w:rPr>
      </w:pPr>
      <w:r w:rsidRPr="00103C1E">
        <w:rPr>
          <w:lang w:val="it-IT"/>
        </w:rPr>
        <w:t>I dati personali sono conservati per il tempo necessario alla gestione dell’istanza, allo svolgimento della procedura, alla definizione degli adempimenti conseguenti e agli obblighi di legge, regolamentari, fiscali, contabili, amministrativi e di difesa. Salvo esigenze ulteriori imposte dalla legge o connesse alla tutela dei diritti del titolare, i dati sono conservati per dieci anni dalla conclusione del rapporto o della procedura, con eventuale ulteriore conservazione limitata al tempo necessario per contenziosi, verifiche o adempimenti sopravvenuti.</w:t>
      </w:r>
    </w:p>
    <w:p w14:paraId="057929AF" w14:textId="6F1D7A5D" w:rsidR="00A67620" w:rsidRPr="00103C1E" w:rsidRDefault="00CA269E" w:rsidP="00D91C86">
      <w:pPr>
        <w:pStyle w:val="SectionHeading"/>
        <w:jc w:val="both"/>
        <w:rPr>
          <w:lang w:val="it-IT"/>
        </w:rPr>
      </w:pPr>
      <w:r w:rsidRPr="00103C1E">
        <w:rPr>
          <w:lang w:val="it-IT"/>
        </w:rPr>
        <w:t>1</w:t>
      </w:r>
      <w:r w:rsidR="006E3F5E">
        <w:rPr>
          <w:lang w:val="it-IT"/>
        </w:rPr>
        <w:t>1</w:t>
      </w:r>
      <w:r w:rsidRPr="00103C1E">
        <w:rPr>
          <w:lang w:val="it-IT"/>
        </w:rPr>
        <w:t>. Trasferimento dei dati verso Paesi terzi</w:t>
      </w:r>
    </w:p>
    <w:p w14:paraId="1440C012" w14:textId="792B29FC" w:rsidR="00A67620" w:rsidRPr="00103C1E" w:rsidRDefault="006E3F5E" w:rsidP="00D91C86">
      <w:pPr>
        <w:pStyle w:val="Clause"/>
        <w:jc w:val="both"/>
        <w:rPr>
          <w:lang w:val="it-IT"/>
        </w:rPr>
      </w:pPr>
      <w:r>
        <w:rPr>
          <w:lang w:val="it-IT"/>
        </w:rPr>
        <w:t>I</w:t>
      </w:r>
      <w:r w:rsidR="00CA269E" w:rsidRPr="00103C1E">
        <w:rPr>
          <w:lang w:val="it-IT"/>
        </w:rPr>
        <w:t xml:space="preserve"> dati sono trattati all’interno dell’Unione europea. Eventuali trasferimenti verso Paesi terzi potranno avvenire solo nel rispetto delle condizioni e garanzie previste dal GDPR.</w:t>
      </w:r>
    </w:p>
    <w:p w14:paraId="13152D70" w14:textId="1A339C44" w:rsidR="00A67620" w:rsidRPr="00103C1E" w:rsidRDefault="00CA269E" w:rsidP="00D91C86">
      <w:pPr>
        <w:pStyle w:val="SectionHeading"/>
        <w:jc w:val="both"/>
        <w:rPr>
          <w:lang w:val="it-IT"/>
        </w:rPr>
      </w:pPr>
      <w:r w:rsidRPr="00103C1E">
        <w:rPr>
          <w:lang w:val="it-IT"/>
        </w:rPr>
        <w:t>1</w:t>
      </w:r>
      <w:r w:rsidR="006E3F5E">
        <w:rPr>
          <w:lang w:val="it-IT"/>
        </w:rPr>
        <w:t>2</w:t>
      </w:r>
      <w:r w:rsidRPr="00103C1E">
        <w:rPr>
          <w:lang w:val="it-IT"/>
        </w:rPr>
        <w:t>. Diritti dell’interessato</w:t>
      </w:r>
    </w:p>
    <w:p w14:paraId="7B1E0026" w14:textId="685DEA3F" w:rsidR="0081653D" w:rsidRDefault="00CA269E" w:rsidP="00D91C86">
      <w:pPr>
        <w:pStyle w:val="Clause"/>
        <w:jc w:val="both"/>
        <w:rPr>
          <w:lang w:val="it-IT"/>
        </w:rPr>
      </w:pPr>
      <w:r w:rsidRPr="00103C1E">
        <w:rPr>
          <w:lang w:val="it-IT"/>
        </w:rPr>
        <w:t xml:space="preserve">L’interessato può esercitare, nei casi e nei limiti previsti dagli artt. 15 e ss. GDPR, i diritti di accesso, rettifica, cancellazione, limitazione del trattamento, opposizione e, ove applicabile, portabilità dei dati. Le relative richieste possono </w:t>
      </w:r>
      <w:r w:rsidRPr="00B64311">
        <w:rPr>
          <w:lang w:val="it-IT"/>
        </w:rPr>
        <w:t xml:space="preserve">essere rivolte al titolare ai </w:t>
      </w:r>
      <w:r w:rsidR="006E3F5E" w:rsidRPr="00B64311">
        <w:rPr>
          <w:lang w:val="it-IT"/>
        </w:rPr>
        <w:t xml:space="preserve">seguenti recapiti: </w:t>
      </w:r>
      <w:hyperlink r:id="rId9" w:history="1">
        <w:r w:rsidR="006E3F5E" w:rsidRPr="00B64311">
          <w:rPr>
            <w:rStyle w:val="Collegamentoipertestuale"/>
            <w:lang w:val="it-IT"/>
          </w:rPr>
          <w:t>segreteria@piacenzaordineavvocati.it</w:t>
        </w:r>
      </w:hyperlink>
      <w:r w:rsidR="006E3F5E" w:rsidRPr="00B64311">
        <w:rPr>
          <w:lang w:val="it-IT"/>
        </w:rPr>
        <w:t xml:space="preserve"> - PE</w:t>
      </w:r>
      <w:r w:rsidR="006E3F5E" w:rsidRPr="00B64311">
        <w:rPr>
          <w:lang w:val="it-IT"/>
        </w:rPr>
        <w:t xml:space="preserve">C </w:t>
      </w:r>
      <w:hyperlink r:id="rId10" w:history="1">
        <w:r w:rsidR="0081653D" w:rsidRPr="00B64311">
          <w:rPr>
            <w:rStyle w:val="Collegamentoipertestuale"/>
            <w:lang w:val="it-IT"/>
          </w:rPr>
          <w:t>occavvocatipc@legalmail.it</w:t>
        </w:r>
      </w:hyperlink>
      <w:r w:rsidR="0081653D" w:rsidRPr="00B64311">
        <w:rPr>
          <w:lang w:val="it-IT"/>
        </w:rPr>
        <w:t>.</w:t>
      </w:r>
    </w:p>
    <w:p w14:paraId="2E7CCC53" w14:textId="1344149C" w:rsidR="00A67620" w:rsidRPr="00103C1E" w:rsidRDefault="00CA269E" w:rsidP="00D91C86">
      <w:pPr>
        <w:pStyle w:val="Clause"/>
        <w:jc w:val="both"/>
        <w:rPr>
          <w:lang w:val="it-IT"/>
        </w:rPr>
      </w:pPr>
      <w:r w:rsidRPr="00103C1E">
        <w:rPr>
          <w:lang w:val="it-IT"/>
        </w:rPr>
        <w:t>L’esercizio dei diritti può subire limitazioni nei casi previsti dalla legge.</w:t>
      </w:r>
    </w:p>
    <w:p w14:paraId="04B74D32" w14:textId="2112BED7" w:rsidR="00A67620" w:rsidRPr="00103C1E" w:rsidRDefault="00CA269E" w:rsidP="00D91C86">
      <w:pPr>
        <w:pStyle w:val="SectionHeading"/>
        <w:jc w:val="both"/>
        <w:rPr>
          <w:lang w:val="it-IT"/>
        </w:rPr>
      </w:pPr>
      <w:r w:rsidRPr="00103C1E">
        <w:rPr>
          <w:lang w:val="it-IT"/>
        </w:rPr>
        <w:lastRenderedPageBreak/>
        <w:t>1</w:t>
      </w:r>
      <w:r w:rsidR="0081653D">
        <w:rPr>
          <w:lang w:val="it-IT"/>
        </w:rPr>
        <w:t>3</w:t>
      </w:r>
      <w:r w:rsidRPr="00103C1E">
        <w:rPr>
          <w:lang w:val="it-IT"/>
        </w:rPr>
        <w:t>. Reclamo all’Autorità di controllo</w:t>
      </w:r>
    </w:p>
    <w:p w14:paraId="07191DC2" w14:textId="77777777" w:rsidR="00A67620" w:rsidRPr="00103C1E" w:rsidRDefault="00CA269E" w:rsidP="00D91C86">
      <w:pPr>
        <w:pStyle w:val="Clause"/>
        <w:jc w:val="both"/>
        <w:rPr>
          <w:lang w:val="it-IT"/>
        </w:rPr>
      </w:pPr>
      <w:r w:rsidRPr="00103C1E">
        <w:rPr>
          <w:lang w:val="it-IT"/>
        </w:rPr>
        <w:t>L’interessato ha diritto di proporre reclamo al Garante per la protezione dei dati personali ai sensi dell’art. 77 GDPR, nonché di adire le competenti sedi giudiziarie ai sensi degli artt. 78 e 79 GDPR.</w:t>
      </w:r>
    </w:p>
    <w:p w14:paraId="69973D7E" w14:textId="39D17F12" w:rsidR="00A67620" w:rsidRPr="00103C1E" w:rsidRDefault="00CA269E" w:rsidP="00D91C86">
      <w:pPr>
        <w:pStyle w:val="SectionHeading"/>
        <w:jc w:val="both"/>
        <w:rPr>
          <w:lang w:val="it-IT"/>
        </w:rPr>
      </w:pPr>
      <w:r w:rsidRPr="00103C1E">
        <w:rPr>
          <w:lang w:val="it-IT"/>
        </w:rPr>
        <w:t>1</w:t>
      </w:r>
      <w:r w:rsidR="0081653D">
        <w:rPr>
          <w:lang w:val="it-IT"/>
        </w:rPr>
        <w:t>4</w:t>
      </w:r>
      <w:r w:rsidRPr="00103C1E">
        <w:rPr>
          <w:lang w:val="it-IT"/>
        </w:rPr>
        <w:t>. Processi decisionali automatizzati</w:t>
      </w:r>
    </w:p>
    <w:p w14:paraId="6A1EF671" w14:textId="77777777" w:rsidR="00A67620" w:rsidRPr="00103C1E" w:rsidRDefault="00CA269E" w:rsidP="00D91C86">
      <w:pPr>
        <w:pStyle w:val="Clause"/>
        <w:jc w:val="both"/>
        <w:rPr>
          <w:lang w:val="it-IT"/>
        </w:rPr>
      </w:pPr>
      <w:r w:rsidRPr="00103C1E">
        <w:rPr>
          <w:lang w:val="it-IT"/>
        </w:rPr>
        <w:t>I dati personali non sono sottoposti a processi decisionali automatizzati, compresa la profilazione, ai sensi dell’art. 22 GDPR.</w:t>
      </w:r>
    </w:p>
    <w:p w14:paraId="7C68D7F9" w14:textId="77777777" w:rsidR="00E63C2F" w:rsidRDefault="00E63C2F" w:rsidP="00D91C86">
      <w:pPr>
        <w:pStyle w:val="SectionHeading"/>
        <w:jc w:val="both"/>
        <w:rPr>
          <w:lang w:val="it-IT"/>
        </w:rPr>
      </w:pPr>
    </w:p>
    <w:p w14:paraId="1E99ACBC" w14:textId="54BBCBD0" w:rsidR="00E63C2F" w:rsidRDefault="00E63C2F" w:rsidP="00E63C2F">
      <w:pPr>
        <w:pStyle w:val="SectionHeading"/>
        <w:jc w:val="center"/>
        <w:rPr>
          <w:lang w:val="it-IT"/>
        </w:rPr>
      </w:pPr>
      <w:r>
        <w:rPr>
          <w:lang w:val="it-IT"/>
        </w:rPr>
        <w:t>PRESA VISIONE</w:t>
      </w:r>
    </w:p>
    <w:p w14:paraId="26347915"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 xml:space="preserve">Il/la sottoscritto/a _____________________________________________________________________________, </w:t>
      </w:r>
    </w:p>
    <w:p w14:paraId="31B19830"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 xml:space="preserve">nella propria qualità di _______________________________________________________________________, assistito </w:t>
      </w:r>
    </w:p>
    <w:p w14:paraId="4615F12C" w14:textId="1271C57A"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 xml:space="preserve">dall’avvocato _______________________________________________________________________, </w:t>
      </w:r>
    </w:p>
    <w:p w14:paraId="52D1F6F5" w14:textId="77777777" w:rsidR="00E63C2F" w:rsidRPr="00E63C2F" w:rsidRDefault="00E63C2F" w:rsidP="00E63C2F">
      <w:pPr>
        <w:pStyle w:val="SectionHeading"/>
        <w:jc w:val="center"/>
        <w:rPr>
          <w:b w:val="0"/>
          <w:bCs/>
          <w:color w:val="000000" w:themeColor="text1"/>
          <w:sz w:val="22"/>
          <w:lang w:val="it-IT"/>
        </w:rPr>
      </w:pPr>
      <w:r w:rsidRPr="00E63C2F">
        <w:rPr>
          <w:b w:val="0"/>
          <w:bCs/>
          <w:color w:val="000000" w:themeColor="text1"/>
          <w:sz w:val="22"/>
          <w:lang w:val="it-IT"/>
        </w:rPr>
        <w:t>DICHIARA</w:t>
      </w:r>
    </w:p>
    <w:p w14:paraId="5BFBE3E7"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di aver ricevuto completa informativa ai sensi dell'art. 13 Regolamento UE 679/2016.</w:t>
      </w:r>
    </w:p>
    <w:p w14:paraId="6962F905"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Restituisce pertanto la presente firmata, come attestazione di ricevuta delle informazioni sopra esposte.</w:t>
      </w:r>
    </w:p>
    <w:p w14:paraId="14F8286F" w14:textId="77777777" w:rsidR="00E63C2F" w:rsidRPr="00E63C2F" w:rsidRDefault="00E63C2F" w:rsidP="00E63C2F">
      <w:pPr>
        <w:pStyle w:val="SectionHeading"/>
        <w:jc w:val="both"/>
        <w:rPr>
          <w:b w:val="0"/>
          <w:bCs/>
          <w:color w:val="000000" w:themeColor="text1"/>
          <w:sz w:val="22"/>
          <w:lang w:val="it-IT"/>
        </w:rPr>
      </w:pPr>
    </w:p>
    <w:p w14:paraId="0F33E838" w14:textId="39AE9C8C"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Piacenza</w:t>
      </w:r>
      <w:r w:rsidRPr="00E63C2F">
        <w:rPr>
          <w:b w:val="0"/>
          <w:bCs/>
          <w:color w:val="000000" w:themeColor="text1"/>
          <w:sz w:val="22"/>
          <w:lang w:val="it-IT"/>
        </w:rPr>
        <w:t>, Data ______/______/_______</w:t>
      </w:r>
    </w:p>
    <w:p w14:paraId="5560612B" w14:textId="77777777" w:rsidR="00E63C2F" w:rsidRPr="00E63C2F" w:rsidRDefault="00E63C2F" w:rsidP="00E63C2F">
      <w:pPr>
        <w:pStyle w:val="SectionHeading"/>
        <w:jc w:val="both"/>
        <w:rPr>
          <w:b w:val="0"/>
          <w:bCs/>
          <w:color w:val="000000" w:themeColor="text1"/>
          <w:sz w:val="22"/>
          <w:lang w:val="it-IT"/>
        </w:rPr>
      </w:pPr>
    </w:p>
    <w:p w14:paraId="6D7C8AA1"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Firma dell’interessato</w:t>
      </w:r>
    </w:p>
    <w:p w14:paraId="5DDF44C9" w14:textId="77777777" w:rsidR="00E63C2F" w:rsidRPr="00E63C2F" w:rsidRDefault="00E63C2F" w:rsidP="00E63C2F">
      <w:pPr>
        <w:pStyle w:val="SectionHeading"/>
        <w:jc w:val="both"/>
        <w:rPr>
          <w:b w:val="0"/>
          <w:bCs/>
          <w:color w:val="000000" w:themeColor="text1"/>
          <w:sz w:val="22"/>
          <w:lang w:val="it-IT"/>
        </w:rPr>
      </w:pPr>
      <w:r w:rsidRPr="00E63C2F">
        <w:rPr>
          <w:b w:val="0"/>
          <w:bCs/>
          <w:color w:val="000000" w:themeColor="text1"/>
          <w:sz w:val="22"/>
          <w:lang w:val="it-IT"/>
        </w:rPr>
        <w:t xml:space="preserve">_______________________________________ </w:t>
      </w:r>
    </w:p>
    <w:p w14:paraId="6D8F6C14" w14:textId="5E881903" w:rsidR="0081653D" w:rsidRPr="00E63C2F" w:rsidRDefault="0081653D" w:rsidP="00E63C2F">
      <w:pPr>
        <w:pStyle w:val="SectionHeading"/>
        <w:jc w:val="both"/>
        <w:rPr>
          <w:color w:val="000000" w:themeColor="text1"/>
        </w:rPr>
      </w:pPr>
    </w:p>
    <w:sectPr w:rsidR="0081653D" w:rsidRPr="00E63C2F" w:rsidSect="00D91C86">
      <w:headerReference w:type="default" r:id="rId11"/>
      <w:footerReference w:type="default" r:id="rId12"/>
      <w:pgSz w:w="12240" w:h="15840"/>
      <w:pgMar w:top="1843" w:right="1304" w:bottom="1134" w:left="130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DC29" w14:textId="77777777" w:rsidR="00CA269E" w:rsidRDefault="00CA269E">
      <w:pPr>
        <w:spacing w:after="0" w:line="240" w:lineRule="auto"/>
      </w:pPr>
      <w:r>
        <w:separator/>
      </w:r>
    </w:p>
  </w:endnote>
  <w:endnote w:type="continuationSeparator" w:id="0">
    <w:p w14:paraId="37399FB7" w14:textId="77777777" w:rsidR="00CA269E" w:rsidRDefault="00CA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58B" w14:textId="77777777" w:rsidR="00A67620" w:rsidRDefault="00CA269E">
    <w:pPr>
      <w:pStyle w:val="Pidipagina"/>
      <w:jc w:val="center"/>
    </w:pPr>
    <w:proofErr w:type="spellStart"/>
    <w:r>
      <w:t>Pagina</w:t>
    </w:r>
    <w:proofErr w:type="spellEnd"/>
    <w:r>
      <w:t xml:space="preserve"> </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A025" w14:textId="77777777" w:rsidR="00CA269E" w:rsidRDefault="00CA269E">
      <w:pPr>
        <w:spacing w:after="0" w:line="240" w:lineRule="auto"/>
      </w:pPr>
      <w:r>
        <w:separator/>
      </w:r>
    </w:p>
  </w:footnote>
  <w:footnote w:type="continuationSeparator" w:id="0">
    <w:p w14:paraId="0E50918F" w14:textId="77777777" w:rsidR="00CA269E" w:rsidRDefault="00CA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6DDA" w14:textId="77777777" w:rsidR="00A67620" w:rsidRPr="00CA269E" w:rsidRDefault="00CA269E">
    <w:pPr>
      <w:pStyle w:val="Intestazione"/>
      <w:jc w:val="center"/>
      <w:rPr>
        <w:lang w:val="it-IT"/>
      </w:rPr>
    </w:pPr>
    <w:r w:rsidRPr="00CA269E">
      <w:rPr>
        <w:b/>
        <w:sz w:val="24"/>
        <w:lang w:val="it-IT"/>
      </w:rPr>
      <w:t>ORDINE DEGLI AVVOCATI DI PIACENZA</w:t>
    </w:r>
  </w:p>
  <w:p w14:paraId="685938A2" w14:textId="77777777" w:rsidR="00A67620" w:rsidRPr="00CA269E" w:rsidRDefault="00CA269E">
    <w:pPr>
      <w:spacing w:after="0"/>
      <w:jc w:val="center"/>
      <w:rPr>
        <w:lang w:val="it-IT"/>
      </w:rPr>
    </w:pPr>
    <w:r w:rsidRPr="00CA269E">
      <w:rPr>
        <w:sz w:val="18"/>
        <w:lang w:val="it-IT"/>
      </w:rPr>
      <w:t xml:space="preserve">Vicolo del Consiglio n. 12 - 29121 </w:t>
    </w:r>
    <w:proofErr w:type="gramStart"/>
    <w:r w:rsidRPr="00CA269E">
      <w:rPr>
        <w:sz w:val="18"/>
        <w:lang w:val="it-IT"/>
      </w:rPr>
      <w:t>Piacenza  |</w:t>
    </w:r>
    <w:proofErr w:type="gramEnd"/>
    <w:r w:rsidRPr="00CA269E">
      <w:rPr>
        <w:sz w:val="18"/>
        <w:lang w:val="it-IT"/>
      </w:rPr>
      <w:t xml:space="preserve">  C.F. </w:t>
    </w:r>
    <w:proofErr w:type="gramStart"/>
    <w:r w:rsidRPr="00CA269E">
      <w:rPr>
        <w:sz w:val="18"/>
        <w:lang w:val="it-IT"/>
      </w:rPr>
      <w:t>80010350330  |</w:t>
    </w:r>
    <w:proofErr w:type="gramEnd"/>
    <w:r w:rsidRPr="00CA269E">
      <w:rPr>
        <w:sz w:val="18"/>
        <w:lang w:val="it-IT"/>
      </w:rPr>
      <w:t xml:space="preserve">  Tel. 0523.320708</w:t>
    </w:r>
  </w:p>
  <w:p w14:paraId="41DE832E" w14:textId="77777777" w:rsidR="00A67620" w:rsidRDefault="00CA269E">
    <w:pPr>
      <w:spacing w:after="0"/>
      <w:jc w:val="center"/>
    </w:pPr>
    <w:r>
      <w:rPr>
        <w:sz w:val="18"/>
      </w:rPr>
      <w:t xml:space="preserve">E-mail: </w:t>
    </w:r>
    <w:proofErr w:type="gramStart"/>
    <w:r>
      <w:rPr>
        <w:sz w:val="18"/>
      </w:rPr>
      <w:t>segreteria@piacenzaordineavvocati.it  |</w:t>
    </w:r>
    <w:proofErr w:type="gramEnd"/>
    <w:r>
      <w:rPr>
        <w:sz w:val="18"/>
      </w:rPr>
      <w:t xml:space="preserve">  PEC OCC: </w:t>
    </w:r>
    <w:proofErr w:type="gramStart"/>
    <w:r>
      <w:rPr>
        <w:sz w:val="18"/>
      </w:rPr>
      <w:t>occavvocatipc@legalmail.it  |</w:t>
    </w:r>
    <w:proofErr w:type="gramEnd"/>
    <w:r>
      <w:rPr>
        <w:sz w:val="18"/>
      </w:rPr>
      <w:t xml:space="preserve">  Web: www.piacenzaordineavvocati.it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626C0D15"/>
    <w:multiLevelType w:val="hybridMultilevel"/>
    <w:tmpl w:val="22628D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5F72E2"/>
    <w:multiLevelType w:val="hybridMultilevel"/>
    <w:tmpl w:val="CED443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627522">
    <w:abstractNumId w:val="8"/>
  </w:num>
  <w:num w:numId="2" w16cid:durableId="1168403781">
    <w:abstractNumId w:val="6"/>
  </w:num>
  <w:num w:numId="3" w16cid:durableId="945968548">
    <w:abstractNumId w:val="5"/>
  </w:num>
  <w:num w:numId="4" w16cid:durableId="220017686">
    <w:abstractNumId w:val="4"/>
  </w:num>
  <w:num w:numId="5" w16cid:durableId="292492262">
    <w:abstractNumId w:val="7"/>
  </w:num>
  <w:num w:numId="6" w16cid:durableId="873612244">
    <w:abstractNumId w:val="3"/>
  </w:num>
  <w:num w:numId="7" w16cid:durableId="658773982">
    <w:abstractNumId w:val="2"/>
  </w:num>
  <w:num w:numId="8" w16cid:durableId="835917904">
    <w:abstractNumId w:val="1"/>
  </w:num>
  <w:num w:numId="9" w16cid:durableId="441801078">
    <w:abstractNumId w:val="0"/>
  </w:num>
  <w:num w:numId="10" w16cid:durableId="488865636">
    <w:abstractNumId w:val="10"/>
  </w:num>
  <w:num w:numId="11" w16cid:durableId="1915896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1E5"/>
    <w:rsid w:val="00103C1E"/>
    <w:rsid w:val="0011602D"/>
    <w:rsid w:val="0015074B"/>
    <w:rsid w:val="001E3F71"/>
    <w:rsid w:val="0021640B"/>
    <w:rsid w:val="002233BB"/>
    <w:rsid w:val="0029639D"/>
    <w:rsid w:val="00326F90"/>
    <w:rsid w:val="00350AC3"/>
    <w:rsid w:val="003D03F0"/>
    <w:rsid w:val="004334F4"/>
    <w:rsid w:val="004C3E0E"/>
    <w:rsid w:val="005158DC"/>
    <w:rsid w:val="00522FE3"/>
    <w:rsid w:val="005666C6"/>
    <w:rsid w:val="006E3F5E"/>
    <w:rsid w:val="00784835"/>
    <w:rsid w:val="007A0FAF"/>
    <w:rsid w:val="0081653D"/>
    <w:rsid w:val="0090716A"/>
    <w:rsid w:val="009741D8"/>
    <w:rsid w:val="00995C07"/>
    <w:rsid w:val="00A67620"/>
    <w:rsid w:val="00AA1D8D"/>
    <w:rsid w:val="00B47730"/>
    <w:rsid w:val="00B50E04"/>
    <w:rsid w:val="00B64311"/>
    <w:rsid w:val="00CA269E"/>
    <w:rsid w:val="00CB0664"/>
    <w:rsid w:val="00D91C86"/>
    <w:rsid w:val="00DC3EC4"/>
    <w:rsid w:val="00E51FC0"/>
    <w:rsid w:val="00E63C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AC2A7"/>
  <w14:defaultImageDpi w14:val="300"/>
  <w15:docId w15:val="{F7790945-990E-43F2-ADF0-9535AEEC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mbria" w:hAnsi="Cambria"/>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Custom">
    <w:name w:val="BodyCustom"/>
    <w:basedOn w:val="Normale"/>
    <w:pPr>
      <w:spacing w:after="120"/>
    </w:pPr>
  </w:style>
  <w:style w:type="paragraph" w:customStyle="1" w:styleId="SectionHeading">
    <w:name w:val="SectionHeading"/>
    <w:basedOn w:val="Normale"/>
    <w:pPr>
      <w:keepNext/>
      <w:spacing w:before="200" w:after="80"/>
    </w:pPr>
    <w:rPr>
      <w:b/>
      <w:color w:val="1F4E79"/>
      <w:sz w:val="23"/>
    </w:rPr>
  </w:style>
  <w:style w:type="paragraph" w:customStyle="1" w:styleId="TitleMain">
    <w:name w:val="TitleMain"/>
    <w:basedOn w:val="Normale"/>
    <w:pPr>
      <w:spacing w:before="240" w:after="80"/>
      <w:jc w:val="center"/>
    </w:pPr>
    <w:rPr>
      <w:b/>
      <w:color w:val="1F4E79"/>
      <w:sz w:val="30"/>
    </w:rPr>
  </w:style>
  <w:style w:type="paragraph" w:customStyle="1" w:styleId="Clause">
    <w:name w:val="Clause"/>
    <w:basedOn w:val="Normale"/>
    <w:pPr>
      <w:spacing w:after="80"/>
    </w:pPr>
  </w:style>
  <w:style w:type="character" w:styleId="Collegamentoipertestuale">
    <w:name w:val="Hyperlink"/>
    <w:basedOn w:val="Carpredefinitoparagrafo"/>
    <w:uiPriority w:val="99"/>
    <w:unhideWhenUsed/>
    <w:rsid w:val="00103C1E"/>
    <w:rPr>
      <w:color w:val="0000FF" w:themeColor="hyperlink"/>
      <w:u w:val="single"/>
    </w:rPr>
  </w:style>
  <w:style w:type="character" w:styleId="Menzionenonrisolta">
    <w:name w:val="Unresolved Mention"/>
    <w:basedOn w:val="Carpredefinitoparagrafo"/>
    <w:uiPriority w:val="99"/>
    <w:semiHidden/>
    <w:unhideWhenUsed/>
    <w:rsid w:val="0010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cenzaordineavvocat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ccavvocatipc@legalmail.it" TargetMode="External"/><Relationship Id="rId4" Type="http://schemas.openxmlformats.org/officeDocument/2006/relationships/settings" Target="settings.xml"/><Relationship Id="rId9" Type="http://schemas.openxmlformats.org/officeDocument/2006/relationships/hyperlink" Target="mailto:segreteria@piacenzaordineavvocat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1881</Words>
  <Characters>10723</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Mega</cp:lastModifiedBy>
  <cp:revision>3</cp:revision>
  <dcterms:created xsi:type="dcterms:W3CDTF">2026-04-20T10:11:00Z</dcterms:created>
  <dcterms:modified xsi:type="dcterms:W3CDTF">2026-04-21T10:00:00Z</dcterms:modified>
  <cp:category/>
</cp:coreProperties>
</file>